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C. Indelicarto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4651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2024-09-30T16:38:11Z</dcterms:created>
  <dcterms:modified xsi:type="dcterms:W3CDTF">2024-09-30T16:38:11Z</dcterms:modified>
</cp:coreProperties>
</file>