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2111.xml.htm"/>
      <w:bookmarkStart w:id="1" w:name="kswkform4_17859621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294.475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411,539.0301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295.9108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411,239.0301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772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297.6239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410,467.0301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298.7049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410,239.0301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409,639.0301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$293.77 to $294.72,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$295.36 to $296.22,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$297.13 to $298.09,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$298.13 to $298.97,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the weighted average price. These shares were sold in multiple transactions at prices ranging from $299.25 to $300.20,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887</Words>
  <Characters>4823</Characters>
  <CharactersWithSpaces>5606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